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A36" w:rsidRDefault="004C2A36" w:rsidP="004C2A36">
      <w:pPr>
        <w:pStyle w:val="NoSpacing"/>
      </w:pPr>
      <w:r>
        <w:rPr>
          <w:u w:val="single"/>
        </w:rPr>
        <w:t>John CLEYPHAM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4C2A36" w:rsidRDefault="004C2A36" w:rsidP="004C2A36">
      <w:pPr>
        <w:pStyle w:val="NoSpacing"/>
      </w:pPr>
      <w:r>
        <w:t xml:space="preserve">of </w:t>
      </w:r>
      <w:proofErr w:type="spellStart"/>
      <w:r>
        <w:t>Epperstone</w:t>
      </w:r>
      <w:proofErr w:type="spellEnd"/>
      <w:r>
        <w:t>, Nottinghamshire.</w:t>
      </w:r>
    </w:p>
    <w:p w:rsidR="004C2A36" w:rsidRDefault="004C2A36" w:rsidP="004C2A36">
      <w:pPr>
        <w:pStyle w:val="NoSpacing"/>
      </w:pPr>
    </w:p>
    <w:p w:rsidR="004C2A36" w:rsidRDefault="004C2A36" w:rsidP="004C2A36">
      <w:pPr>
        <w:pStyle w:val="NoSpacing"/>
      </w:pPr>
    </w:p>
    <w:p w:rsidR="004C2A36" w:rsidRDefault="004C2A36" w:rsidP="004C2A36">
      <w:pPr>
        <w:pStyle w:val="NoSpacing"/>
      </w:pPr>
      <w:r>
        <w:t xml:space="preserve">  7 Jan.1421</w:t>
      </w:r>
      <w:r>
        <w:tab/>
        <w:t xml:space="preserve">He was a juror on the inquisition </w:t>
      </w:r>
      <w:proofErr w:type="spellStart"/>
      <w:r>
        <w:t>emotus</w:t>
      </w:r>
      <w:proofErr w:type="spellEnd"/>
      <w:r>
        <w:t xml:space="preserve"> held in Mansfield into lands of the</w:t>
      </w:r>
    </w:p>
    <w:p w:rsidR="004C2A36" w:rsidRDefault="004C2A36" w:rsidP="004C2A36">
      <w:pPr>
        <w:pStyle w:val="NoSpacing"/>
      </w:pPr>
      <w:r>
        <w:tab/>
      </w:r>
      <w:r>
        <w:tab/>
        <w:t xml:space="preserve">late Sir Robert </w:t>
      </w:r>
      <w:proofErr w:type="spellStart"/>
      <w:r>
        <w:t>Swillington</w:t>
      </w:r>
      <w:proofErr w:type="spellEnd"/>
      <w:r>
        <w:t>(q.v.).</w:t>
      </w:r>
    </w:p>
    <w:p w:rsidR="004C2A36" w:rsidRDefault="004C2A36" w:rsidP="004C2A3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21-517)</w:t>
      </w:r>
    </w:p>
    <w:p w:rsidR="004C2A36" w:rsidRDefault="004C2A36" w:rsidP="004C2A36">
      <w:pPr>
        <w:pStyle w:val="NoSpacing"/>
      </w:pPr>
    </w:p>
    <w:p w:rsidR="004C2A36" w:rsidRDefault="004C2A36" w:rsidP="004C2A36">
      <w:pPr>
        <w:pStyle w:val="NoSpacing"/>
      </w:pPr>
    </w:p>
    <w:p w:rsidR="004C2A36" w:rsidRPr="001E74CB" w:rsidRDefault="004C2A36" w:rsidP="004C2A36">
      <w:pPr>
        <w:pStyle w:val="NoSpacing"/>
      </w:pPr>
      <w:r>
        <w:t>14 September 2016</w:t>
      </w:r>
    </w:p>
    <w:p w:rsidR="006B2F86" w:rsidRPr="004C2A36" w:rsidRDefault="004C2A36" w:rsidP="00E71FC3">
      <w:pPr>
        <w:pStyle w:val="NoSpacing"/>
      </w:pPr>
      <w:bookmarkStart w:id="0" w:name="_GoBack"/>
      <w:bookmarkEnd w:id="0"/>
    </w:p>
    <w:sectPr w:rsidR="006B2F86" w:rsidRPr="004C2A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A36" w:rsidRDefault="004C2A36" w:rsidP="00E71FC3">
      <w:pPr>
        <w:spacing w:after="0" w:line="240" w:lineRule="auto"/>
      </w:pPr>
      <w:r>
        <w:separator/>
      </w:r>
    </w:p>
  </w:endnote>
  <w:endnote w:type="continuationSeparator" w:id="0">
    <w:p w:rsidR="004C2A36" w:rsidRDefault="004C2A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A36" w:rsidRDefault="004C2A36" w:rsidP="00E71FC3">
      <w:pPr>
        <w:spacing w:after="0" w:line="240" w:lineRule="auto"/>
      </w:pPr>
      <w:r>
        <w:separator/>
      </w:r>
    </w:p>
  </w:footnote>
  <w:footnote w:type="continuationSeparator" w:id="0">
    <w:p w:rsidR="004C2A36" w:rsidRDefault="004C2A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A36"/>
    <w:rsid w:val="001A7C09"/>
    <w:rsid w:val="004C2A3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86E66"/>
  <w15:chartTrackingRefBased/>
  <w15:docId w15:val="{B1F98DD0-7B01-4C96-91C8-8706178D3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2016-09-14T15:45:00Z</dcterms:created>
  <dcterms:modified xsi:type="dcterms:W3CDTF">2016-09-14T15:47:00Z</dcterms:modified>
</cp:coreProperties>
</file>